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FA0" w:rsidRPr="001E0FA0" w:rsidRDefault="001E0FA0" w:rsidP="001E0FA0">
      <w:pPr>
        <w:shd w:val="clear" w:color="auto" w:fill="FE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4329F8C" wp14:editId="151F966D">
            <wp:simplePos x="0" y="0"/>
            <wp:positionH relativeFrom="margin">
              <wp:posOffset>-158115</wp:posOffset>
            </wp:positionH>
            <wp:positionV relativeFrom="paragraph">
              <wp:posOffset>87630</wp:posOffset>
            </wp:positionV>
            <wp:extent cx="1996440" cy="1456690"/>
            <wp:effectExtent l="0" t="0" r="3810" b="0"/>
            <wp:wrapTight wrapText="bothSides">
              <wp:wrapPolygon edited="0">
                <wp:start x="18137" y="0"/>
                <wp:lineTo x="10718" y="0"/>
                <wp:lineTo x="2267" y="2542"/>
                <wp:lineTo x="2267" y="4520"/>
                <wp:lineTo x="0" y="6497"/>
                <wp:lineTo x="0" y="7909"/>
                <wp:lineTo x="824" y="9039"/>
                <wp:lineTo x="412" y="13841"/>
                <wp:lineTo x="5359" y="18078"/>
                <wp:lineTo x="5565" y="18643"/>
                <wp:lineTo x="9069" y="21186"/>
                <wp:lineTo x="9687" y="21186"/>
                <wp:lineTo x="14221" y="21186"/>
                <wp:lineTo x="14840" y="21186"/>
                <wp:lineTo x="18137" y="18643"/>
                <wp:lineTo x="20405" y="13559"/>
                <wp:lineTo x="20405" y="9039"/>
                <wp:lineTo x="21229" y="4520"/>
                <wp:lineTo x="21435" y="2825"/>
                <wp:lineTo x="21435" y="1412"/>
                <wp:lineTo x="19374" y="0"/>
                <wp:lineTo x="18137" y="0"/>
              </wp:wrapPolygon>
            </wp:wrapTight>
            <wp:docPr id="1" name="Рисунок 1" descr="http://www.olmc.ws/images/tempera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lmc.ws/images/temperatur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FA0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:lang w:eastAsia="ru-RU"/>
        </w:rPr>
        <w:t>Чем опасен вирус гриппа?</w:t>
      </w:r>
    </w:p>
    <w:p w:rsidR="001E0FA0" w:rsidRPr="001E0FA0" w:rsidRDefault="001E0FA0" w:rsidP="001E0FA0">
      <w:pPr>
        <w:shd w:val="clear" w:color="auto" w:fill="FE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E0FA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Опасность сокрыта в том, что вирус гриппа постоянно циркулирует в крови заболевшего, выделяя токсины и отравляя организм. А это уже чревато нарушением ряда жизненных функций организма, а также осложнениями. Проявляется же это </w:t>
      </w:r>
      <w:r w:rsidRPr="001E0FA0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мышечными и головными болями, рвотой, а порою и галлюцинациями</w:t>
      </w:r>
      <w:r w:rsidRPr="001E0FA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1E0FA0" w:rsidRPr="001E0FA0" w:rsidRDefault="001E0FA0" w:rsidP="001E0FA0">
      <w:pPr>
        <w:shd w:val="clear" w:color="auto" w:fill="FE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E0FA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Тяжелые случаи болезни приводят к сильнейшему токсикозу, а также </w:t>
      </w:r>
      <w:r w:rsidRPr="001E0FA0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поражению сосудов и множественным кровоизлияниям в разные внутренние органы, заболевание может поразить сердечную мышцу и привести к развитию пневмонии</w:t>
      </w:r>
      <w:r w:rsidRPr="001E0FA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Это очень опасные последствия, которые требуют вмешательства медиков, а без этого человек может умереть.</w:t>
      </w:r>
    </w:p>
    <w:p w:rsidR="001E0FA0" w:rsidRPr="001E0FA0" w:rsidRDefault="001E0FA0" w:rsidP="001E0FA0">
      <w:pPr>
        <w:shd w:val="clear" w:color="auto" w:fill="FE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E0FA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Существует еще одна опасность. Она заключается в том, что работа иммунной системы во время болезни нарушается. У каждого человека в верхних дыхательных путях находятся различные микробы, развитие которых в нормальном состоянии человеческого организма подавляются иммунитетом. Когда же человек заболевает гриппом, </w:t>
      </w:r>
      <w:r w:rsidRPr="001E0FA0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поражаются клетки трахеи и бронхов, что, в свою очередь, затрудняет их очищение и открывает свободный доступ инфекции в глубокие ткани</w:t>
      </w:r>
      <w:r w:rsidRPr="001E0FA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1E0FA0" w:rsidRPr="001E0FA0" w:rsidRDefault="001E0FA0" w:rsidP="001E0FA0">
      <w:pPr>
        <w:shd w:val="clear" w:color="auto" w:fill="FE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E0FA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Такой период длится совсем недолго (всего пару часов), однако за это время находящиеся в дыхательных путях микробы могут резко атаковать и без того ослабленный организм. Это может привести к развитию пневмонии (провоцируется гемофильной палочкой, стафилококками, пневмококками) или же параллельному заболеванию – вирусной инфекции. Особенно опасно это для будущих мама, именно поэтому </w:t>
      </w:r>
      <w:hyperlink r:id="rId6" w:tgtFrame="_blank" w:tooltip="профилактика гриппа при беременности" w:history="1">
        <w:r w:rsidRPr="001E0FA0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u w:val="single"/>
            <w:lang w:eastAsia="ru-RU"/>
          </w:rPr>
          <w:t>профилактика гриппа при беременности </w:t>
        </w:r>
      </w:hyperlink>
      <w:r w:rsidRPr="001E0FA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столь важна.</w:t>
      </w:r>
    </w:p>
    <w:p w:rsidR="001E0FA0" w:rsidRPr="001E0FA0" w:rsidRDefault="001E0FA0" w:rsidP="001E0FA0">
      <w:pPr>
        <w:shd w:val="clear" w:color="auto" w:fill="FE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1E0FA0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Кто попадает в группу риска?</w:t>
      </w:r>
    </w:p>
    <w:p w:rsidR="001E0FA0" w:rsidRPr="001E0FA0" w:rsidRDefault="001E0FA0" w:rsidP="001E0FA0">
      <w:pPr>
        <w:shd w:val="clear" w:color="auto" w:fill="FE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E0FA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Тяжесть протекания болезни обусловлена наличием или отсутствием у заболевшего антител к вирусу. Болезнь протекает легче, если антител много.</w:t>
      </w:r>
    </w:p>
    <w:p w:rsidR="001E0FA0" w:rsidRPr="001E0FA0" w:rsidRDefault="001E0FA0" w:rsidP="001E0FA0">
      <w:pPr>
        <w:shd w:val="clear" w:color="auto" w:fill="FE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E0FA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группе риска находятся:</w:t>
      </w:r>
    </w:p>
    <w:p w:rsidR="001E0FA0" w:rsidRPr="001E0FA0" w:rsidRDefault="001E0FA0" w:rsidP="001E0FA0">
      <w:pPr>
        <w:numPr>
          <w:ilvl w:val="0"/>
          <w:numId w:val="2"/>
        </w:numPr>
        <w:shd w:val="clear" w:color="auto" w:fill="FE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E0FA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дети,</w:t>
      </w:r>
    </w:p>
    <w:p w:rsidR="001E0FA0" w:rsidRPr="001E0FA0" w:rsidRDefault="001E0FA0" w:rsidP="001E0FA0">
      <w:pPr>
        <w:numPr>
          <w:ilvl w:val="0"/>
          <w:numId w:val="2"/>
        </w:numPr>
        <w:shd w:val="clear" w:color="auto" w:fill="FE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E0FA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беременные женщины,</w:t>
      </w:r>
    </w:p>
    <w:p w:rsidR="001E0FA0" w:rsidRPr="001E0FA0" w:rsidRDefault="001E0FA0" w:rsidP="001E0FA0">
      <w:pPr>
        <w:numPr>
          <w:ilvl w:val="0"/>
          <w:numId w:val="2"/>
        </w:numPr>
        <w:shd w:val="clear" w:color="auto" w:fill="FE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1E0FA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пожилые люди,</w:t>
      </w:r>
    </w:p>
    <w:p w:rsidR="001E0FA0" w:rsidRPr="001E0FA0" w:rsidRDefault="001E0FA0" w:rsidP="001E0FA0">
      <w:pPr>
        <w:numPr>
          <w:ilvl w:val="0"/>
          <w:numId w:val="2"/>
        </w:numPr>
        <w:shd w:val="clear" w:color="auto" w:fill="FE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63AED5" wp14:editId="3136FC6B">
            <wp:simplePos x="0" y="0"/>
            <wp:positionH relativeFrom="margin">
              <wp:align>center</wp:align>
            </wp:positionH>
            <wp:positionV relativeFrom="paragraph">
              <wp:posOffset>243840</wp:posOffset>
            </wp:positionV>
            <wp:extent cx="1941830" cy="2039738"/>
            <wp:effectExtent l="0" t="0" r="0" b="0"/>
            <wp:wrapNone/>
            <wp:docPr id="2" name="Рисунок 2" descr="http://img-fotki.yandex.ru/get/6003/umk2100.9/0_5ea51_1d883b86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-fotki.yandex.ru/get/6003/umk2100.9/0_5ea51_1d883b86_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203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FA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работники, занятые в медицине, а также в тех местах, где скапливается очень много людей.</w:t>
      </w:r>
    </w:p>
    <w:p w:rsidR="00E30ABD" w:rsidRPr="001E0FA0" w:rsidRDefault="00E30ABD" w:rsidP="001E0FA0">
      <w:pPr>
        <w:spacing w:after="0"/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bookmarkStart w:id="0" w:name="_GoBack"/>
      <w:bookmarkEnd w:id="0"/>
    </w:p>
    <w:sectPr w:rsidR="00E30ABD" w:rsidRPr="001E0FA0" w:rsidSect="001E0FA0">
      <w:pgSz w:w="11906" w:h="16838"/>
      <w:pgMar w:top="1134" w:right="991" w:bottom="1134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4pt;height:11.4pt" o:bullet="t">
        <v:imagedata r:id="rId1" o:title="mso60C9"/>
      </v:shape>
    </w:pict>
  </w:numPicBullet>
  <w:abstractNum w:abstractNumId="0" w15:restartNumberingAfterBreak="0">
    <w:nsid w:val="4C3F53CB"/>
    <w:multiLevelType w:val="multilevel"/>
    <w:tmpl w:val="B750FE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67EB6"/>
    <w:multiLevelType w:val="multilevel"/>
    <w:tmpl w:val="E134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A0"/>
    <w:rsid w:val="001E0FA0"/>
    <w:rsid w:val="00E3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35EBB-E96E-4A1D-AEE1-72534597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ippro.ru/effektivnaya-profilaktika-grippa-pri-beremennosti.html" TargetMode="External"/><Relationship Id="rId5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2016-01-21T15:41:00Z</dcterms:created>
  <dcterms:modified xsi:type="dcterms:W3CDTF">2016-01-21T15:48:00Z</dcterms:modified>
</cp:coreProperties>
</file>